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886" w:rsidRDefault="003F0886"/>
    <w:p w:rsidR="00B401AF" w:rsidRDefault="00AB1080" w:rsidP="009448CF">
      <w:pPr>
        <w:spacing w:after="0" w:line="240" w:lineRule="auto"/>
        <w:jc w:val="center"/>
        <w:rPr>
          <w:rFonts w:ascii="Times New Roman" w:hAnsi="Times New Roman" w:cs="Times New Roman"/>
          <w:b/>
          <w:sz w:val="36"/>
          <w:szCs w:val="36"/>
        </w:rPr>
      </w:pPr>
      <w:r>
        <w:rPr>
          <w:rFonts w:ascii="Times New Roman" w:hAnsi="Times New Roman" w:cs="Times New Roman"/>
          <w:b/>
          <w:noProof/>
          <w:sz w:val="24"/>
          <w:szCs w:val="24"/>
          <w:lang w:eastAsia="ru-RU"/>
        </w:rPr>
        <w:drawing>
          <wp:inline distT="0" distB="0" distL="0" distR="0">
            <wp:extent cx="6120130" cy="13110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1311082"/>
                    </a:xfrm>
                    <a:prstGeom prst="rect">
                      <a:avLst/>
                    </a:prstGeom>
                    <a:noFill/>
                    <a:ln w="9525">
                      <a:noFill/>
                      <a:miter lim="800000"/>
                      <a:headEnd/>
                      <a:tailEnd/>
                    </a:ln>
                  </pic:spPr>
                </pic:pic>
              </a:graphicData>
            </a:graphic>
          </wp:inline>
        </w:drawing>
      </w:r>
    </w:p>
    <w:p w:rsidR="00B401AF" w:rsidRDefault="00B401AF" w:rsidP="009448CF">
      <w:pPr>
        <w:spacing w:after="0" w:line="240" w:lineRule="auto"/>
        <w:jc w:val="center"/>
        <w:rPr>
          <w:rFonts w:ascii="Times New Roman" w:hAnsi="Times New Roman" w:cs="Times New Roman"/>
          <w:b/>
          <w:sz w:val="36"/>
          <w:szCs w:val="36"/>
        </w:rPr>
      </w:pPr>
    </w:p>
    <w:p w:rsidR="00B401AF" w:rsidRDefault="00B401AF" w:rsidP="009448CF">
      <w:pPr>
        <w:spacing w:after="0" w:line="240" w:lineRule="auto"/>
        <w:jc w:val="center"/>
        <w:rPr>
          <w:rFonts w:ascii="Times New Roman" w:hAnsi="Times New Roman" w:cs="Times New Roman"/>
          <w:b/>
          <w:sz w:val="36"/>
          <w:szCs w:val="36"/>
        </w:rPr>
      </w:pPr>
    </w:p>
    <w:p w:rsidR="009448CF" w:rsidRDefault="009448CF" w:rsidP="009448CF">
      <w:pPr>
        <w:spacing w:after="0" w:line="240" w:lineRule="auto"/>
        <w:jc w:val="center"/>
        <w:rPr>
          <w:rFonts w:ascii="Times New Roman" w:hAnsi="Times New Roman" w:cs="Times New Roman"/>
          <w:b/>
          <w:sz w:val="36"/>
          <w:szCs w:val="36"/>
        </w:rPr>
      </w:pPr>
      <w:r w:rsidRPr="009448CF">
        <w:rPr>
          <w:rFonts w:ascii="Times New Roman" w:hAnsi="Times New Roman" w:cs="Times New Roman"/>
          <w:b/>
          <w:sz w:val="36"/>
          <w:szCs w:val="36"/>
        </w:rPr>
        <w:t>ПОЛОЖЕНИЕ</w:t>
      </w:r>
    </w:p>
    <w:p w:rsidR="009448CF" w:rsidRDefault="009448CF" w:rsidP="009448C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 педагогическом совете </w:t>
      </w:r>
    </w:p>
    <w:p w:rsidR="009448CF" w:rsidRPr="009448CF" w:rsidRDefault="009448CF" w:rsidP="009448CF">
      <w:pPr>
        <w:spacing w:after="0" w:line="240" w:lineRule="auto"/>
        <w:jc w:val="center"/>
        <w:rPr>
          <w:rFonts w:ascii="Times New Roman" w:hAnsi="Times New Roman" w:cs="Times New Roman"/>
          <w:b/>
          <w:sz w:val="36"/>
          <w:szCs w:val="36"/>
        </w:rPr>
      </w:pP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Настоящее положение разработано в соответствии с Федеральным законом от 29 декабря 2012 года № 273 -ФЗ «Об образовании в Российской Федерации».</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1. Общие положения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xml:space="preserve">1.1. Педагогический совет является постоянно действующим органом самоуправления МБОУ СОШ </w:t>
      </w:r>
      <w:proofErr w:type="spellStart"/>
      <w:r w:rsidR="00B401AF">
        <w:rPr>
          <w:rFonts w:ascii="Times New Roman" w:hAnsi="Times New Roman" w:cs="Times New Roman"/>
          <w:sz w:val="28"/>
          <w:szCs w:val="28"/>
        </w:rPr>
        <w:t>с</w:t>
      </w:r>
      <w:proofErr w:type="gramStart"/>
      <w:r w:rsidR="00B401AF">
        <w:rPr>
          <w:rFonts w:ascii="Times New Roman" w:hAnsi="Times New Roman" w:cs="Times New Roman"/>
          <w:sz w:val="28"/>
          <w:szCs w:val="28"/>
        </w:rPr>
        <w:t>.К</w:t>
      </w:r>
      <w:proofErr w:type="gramEnd"/>
      <w:r w:rsidR="00B401AF">
        <w:rPr>
          <w:rFonts w:ascii="Times New Roman" w:hAnsi="Times New Roman" w:cs="Times New Roman"/>
          <w:sz w:val="28"/>
          <w:szCs w:val="28"/>
        </w:rPr>
        <w:t>уртат</w:t>
      </w:r>
      <w:proofErr w:type="spellEnd"/>
      <w:r w:rsidRPr="009448CF">
        <w:rPr>
          <w:rFonts w:ascii="Times New Roman" w:hAnsi="Times New Roman" w:cs="Times New Roman"/>
          <w:sz w:val="28"/>
          <w:szCs w:val="28"/>
        </w:rPr>
        <w:t xml:space="preserve">  для рассмотрения основных вопросов образовательного процесса.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1.2. В состав Педагогического совета входят: руководитель образовательного учреждения, его заместители, педагогические работники, в том числе педагог-психолог, социальный педагог, логопед, заведующий библиотекой. Каждый педагог, работающий в данной школе, с момента приёма на работу является членом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1.3. Педагогический совет действует на основании Закона РФ "Об образовании в Российской Федерации", других нормативных правовых актов об образовании, Устава общеобразовательного учреждения, настоящего Положения.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1.4. Решения Педагогического совета являются рекомендательными для коллектива общеобразовательного учреждения. Решения Педагогического совета, утвержденные приказом общеобразовательного учреждения, являются обязательными для исполнения.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2. Задачи и содержание работы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2.1. Главными задачами педагогического совета являются: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реализация государственной политики по вопросам образования;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ориентация деятельности педагогического коллектива учреждения на совершенствование образовательного процесса;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разработка содержания работы по общей методической теме образовательного учреждения;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внедрение в практическую деятельность педагогических работников достижений педагогической науки и передового педагогического опыта.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2.2. Педагогический совет осуществляет следующие функции:</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lastRenderedPageBreak/>
        <w:t>анализ и выбор учебных планов, программ обучения и воспитания обучающихся; обсуждение и принятие образовательных программ и учебных планов; рассмотрение вопросов повышения квалификации и переподготовки педагогов;</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xml:space="preserve">осуществляет текущий контроль успеваемости и промежуточной аттестации </w:t>
      </w:r>
      <w:proofErr w:type="gramStart"/>
      <w:r w:rsidRPr="009448CF">
        <w:rPr>
          <w:rFonts w:ascii="Times New Roman" w:hAnsi="Times New Roman" w:cs="Times New Roman"/>
          <w:sz w:val="28"/>
          <w:szCs w:val="28"/>
        </w:rPr>
        <w:t>обучающихся</w:t>
      </w:r>
      <w:proofErr w:type="gramEnd"/>
      <w:r w:rsidRPr="009448CF">
        <w:rPr>
          <w:rFonts w:ascii="Times New Roman" w:hAnsi="Times New Roman" w:cs="Times New Roman"/>
          <w:sz w:val="28"/>
          <w:szCs w:val="28"/>
        </w:rPr>
        <w:t>;</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обсуждает и утверждает планы работы общеобразовательного учреждения;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заслушивает информацию и отчеты педагогических работников учреждения,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(воспитанников) и другие вопросы образовательной деятельности учреждения;</w:t>
      </w:r>
    </w:p>
    <w:p w:rsidR="009448CF" w:rsidRPr="009448CF" w:rsidRDefault="009448CF" w:rsidP="009448CF">
      <w:pPr>
        <w:spacing w:after="0" w:line="240" w:lineRule="auto"/>
        <w:ind w:firstLine="709"/>
        <w:rPr>
          <w:rFonts w:ascii="Times New Roman" w:hAnsi="Times New Roman" w:cs="Times New Roman"/>
          <w:sz w:val="28"/>
          <w:szCs w:val="28"/>
        </w:rPr>
      </w:pPr>
      <w:proofErr w:type="gramStart"/>
      <w:r w:rsidRPr="009448CF">
        <w:rPr>
          <w:rFonts w:ascii="Times New Roman" w:hAnsi="Times New Roman" w:cs="Times New Roman"/>
          <w:sz w:val="28"/>
          <w:szCs w:val="28"/>
        </w:rPr>
        <w:t>принимает решение о допуске учащихся к итоговой аттестации, предоставлении обучающимся, имеющим соответствующие медицинские показания, возможности сдать экзамены в «щадящем режиме», переводе учащихся в следующий класс или об оставлении их на повторный курс; выпуске обучающихся и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roofErr w:type="gramEnd"/>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принимает решение о мерах педагогического и дисциплинарного воздействия к обучающимся в порядке, определенном Законом РФ «Об образовании в Российской Федерации» и Уставом образовательного учреждения, которое своевременно (в трехдневный срок) доводится до сведения  родителей обучающегося;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принимает Устав школы, изменения (дополнения) к нему и его новой редакции, а также локальные акты школы;</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рассматривает ходатайства директора школы о награждении педагогических работников почетными грамотами, отраслевыми наградами;</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вносит предложение о распределении стимулирующей части фонда оплаты труда;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3. Права и ответственность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3.1. Педагогический совет имеет право:</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принимать окончательное решение по спорным вопросам, входящим в его компетенцию;</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принимать, рассматривать положения (локальные акты) с компетенцией, относящейся к объединениям по профессии;</w:t>
      </w:r>
    </w:p>
    <w:p w:rsidR="009448CF" w:rsidRPr="009448CF" w:rsidRDefault="009448CF" w:rsidP="009448CF">
      <w:pPr>
        <w:spacing w:after="0" w:line="240" w:lineRule="auto"/>
        <w:ind w:firstLine="709"/>
        <w:rPr>
          <w:rFonts w:ascii="Times New Roman" w:hAnsi="Times New Roman" w:cs="Times New Roman"/>
          <w:sz w:val="28"/>
          <w:szCs w:val="28"/>
        </w:rPr>
      </w:pPr>
      <w:proofErr w:type="gramStart"/>
      <w:r w:rsidRPr="009448CF">
        <w:rPr>
          <w:rFonts w:ascii="Times New Roman" w:hAnsi="Times New Roman" w:cs="Times New Roman"/>
          <w:sz w:val="28"/>
          <w:szCs w:val="28"/>
        </w:rPr>
        <w:t xml:space="preserve">-   в необходимых случаях на заседания Педагогического совета образовательного учреждения могут приглашаться представители общественных организаций, учреждений, взаимодействующих с данным </w:t>
      </w:r>
      <w:r w:rsidRPr="009448CF">
        <w:rPr>
          <w:rFonts w:ascii="Times New Roman" w:hAnsi="Times New Roman" w:cs="Times New Roman"/>
          <w:sz w:val="28"/>
          <w:szCs w:val="28"/>
        </w:rPr>
        <w:lastRenderedPageBreak/>
        <w:t>учреждением по вопросам образования, родители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образовательным учреждением).</w:t>
      </w:r>
      <w:proofErr w:type="gramEnd"/>
      <w:r w:rsidRPr="009448CF">
        <w:rPr>
          <w:rFonts w:ascii="Times New Roman" w:hAnsi="Times New Roman" w:cs="Times New Roman"/>
          <w:sz w:val="28"/>
          <w:szCs w:val="28"/>
        </w:rPr>
        <w:t xml:space="preserve"> Лица, приглашенные на заседание Педагогического совета, пользуются правом совещательного голоса.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xml:space="preserve">3.2. Педагогический совет ответственен </w:t>
      </w:r>
      <w:proofErr w:type="gramStart"/>
      <w:r w:rsidRPr="009448CF">
        <w:rPr>
          <w:rFonts w:ascii="Times New Roman" w:hAnsi="Times New Roman" w:cs="Times New Roman"/>
          <w:sz w:val="28"/>
          <w:szCs w:val="28"/>
        </w:rPr>
        <w:t>за</w:t>
      </w:r>
      <w:proofErr w:type="gramEnd"/>
      <w:r w:rsidRPr="009448CF">
        <w:rPr>
          <w:rFonts w:ascii="Times New Roman" w:hAnsi="Times New Roman" w:cs="Times New Roman"/>
          <w:sz w:val="28"/>
          <w:szCs w:val="28"/>
        </w:rPr>
        <w:t>:</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выполнение плана работы;</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соответствие принятых решений законодательству Российской Федерации об образовании, о защите прав детства и др.;</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утверждение образовательных программ;</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объективную оценку результативности деятельности членов педагогического коллектива;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принятие конкретных решений по каждому рассматриваемому вопросу, с указанием ответственных лиц и сроков исполнения.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 Организация деятельности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4.1. Педагогический совет избирает из своего состава открытым голосованием председателя и секретаря. Секретарь избирается на учебный год.</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4.2. Педагогический совет работает по плану, являющемуся составной частью плана работы общеобразовательного учреждения.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4.3. Заседания Педагогического совета созываются, не менее одного раза в триместр.</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4.4. Наряду с общим Педагогическим советом могут собираться малые Педагогические советы для решения вопросов, касающихся только педагогов данной группы.</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4.5.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4.6. 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4.7. Руководитель образовательного учреждения в случае несогласия с решением Педагогического совета приостанавливает выполнение решения, извещает об этом учредителя, который при участии заинтересованных сторон рассматривает данное заявление, знакомиться с мотивированным мнением большинства членов Педагогического совета и выносит окончательное решение по спорному вопросу.</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5. Документация Педагогического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5.1. Заседания Педагогического совета оформляются протоколом. В книге протоколов фикси</w:t>
      </w:r>
      <w:bookmarkStart w:id="0" w:name="_GoBack"/>
      <w:bookmarkEnd w:id="0"/>
      <w:r w:rsidRPr="009448CF">
        <w:rPr>
          <w:rFonts w:ascii="Times New Roman" w:hAnsi="Times New Roman" w:cs="Times New Roman"/>
          <w:sz w:val="28"/>
          <w:szCs w:val="28"/>
        </w:rPr>
        <w:t xml:space="preserve">руется ход обсуждения вопросов, выносимых на </w:t>
      </w:r>
      <w:r w:rsidRPr="009448CF">
        <w:rPr>
          <w:rFonts w:ascii="Times New Roman" w:hAnsi="Times New Roman" w:cs="Times New Roman"/>
          <w:sz w:val="28"/>
          <w:szCs w:val="28"/>
        </w:rPr>
        <w:lastRenderedPageBreak/>
        <w:t>Педагогический совет, предложения и замечания членов педсовета. Протоколы подписываются председателем и секретарем совета.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5.2.  Нумерация протоколов ведется от начала учебного года.</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5.4. Книга протоколов Педагогического совета образовательного учреждения входит в его номенклатуру дел, хранится в учреждении постоянно и передается по акту.</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5.5. Книга протоколов Педагогического совета пронумеровывается постранично, прошнуровывается, скрепляется подписью руководителя и печатью общеобразовательного учреждения.</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 </w:t>
      </w:r>
    </w:p>
    <w:p w:rsidR="009448CF" w:rsidRPr="009448CF" w:rsidRDefault="009448CF" w:rsidP="009448CF">
      <w:pPr>
        <w:spacing w:after="0" w:line="240" w:lineRule="auto"/>
        <w:ind w:firstLine="709"/>
        <w:rPr>
          <w:rFonts w:ascii="Times New Roman" w:hAnsi="Times New Roman" w:cs="Times New Roman"/>
          <w:sz w:val="28"/>
          <w:szCs w:val="28"/>
        </w:rPr>
      </w:pPr>
      <w:r w:rsidRPr="009448CF">
        <w:rPr>
          <w:rFonts w:ascii="Times New Roman" w:hAnsi="Times New Roman" w:cs="Times New Roman"/>
          <w:sz w:val="28"/>
          <w:szCs w:val="28"/>
        </w:rPr>
        <w:t>Срок действия данного Положения не ограничен.</w:t>
      </w:r>
    </w:p>
    <w:p w:rsidR="009448CF" w:rsidRPr="009448CF" w:rsidRDefault="009448CF" w:rsidP="009448CF">
      <w:pPr>
        <w:spacing w:after="0" w:line="240" w:lineRule="auto"/>
        <w:rPr>
          <w:rFonts w:ascii="Times New Roman" w:hAnsi="Times New Roman" w:cs="Times New Roman"/>
          <w:sz w:val="28"/>
          <w:szCs w:val="28"/>
        </w:rPr>
      </w:pPr>
      <w:r w:rsidRPr="009448CF">
        <w:rPr>
          <w:rFonts w:ascii="Times New Roman" w:hAnsi="Times New Roman" w:cs="Times New Roman"/>
          <w:sz w:val="28"/>
          <w:szCs w:val="28"/>
        </w:rPr>
        <w:t> </w:t>
      </w:r>
    </w:p>
    <w:p w:rsidR="009448CF" w:rsidRPr="009448CF" w:rsidRDefault="009448CF" w:rsidP="009448CF">
      <w:pPr>
        <w:spacing w:after="0" w:line="240" w:lineRule="auto"/>
        <w:rPr>
          <w:rFonts w:ascii="Times New Roman" w:hAnsi="Times New Roman" w:cs="Times New Roman"/>
          <w:sz w:val="28"/>
          <w:szCs w:val="28"/>
        </w:rPr>
      </w:pPr>
    </w:p>
    <w:p w:rsidR="009448CF" w:rsidRPr="009448CF" w:rsidRDefault="009448CF" w:rsidP="009448CF">
      <w:pPr>
        <w:spacing w:line="240" w:lineRule="auto"/>
        <w:rPr>
          <w:sz w:val="28"/>
          <w:szCs w:val="28"/>
        </w:rPr>
      </w:pPr>
    </w:p>
    <w:sectPr w:rsidR="009448CF" w:rsidRPr="009448CF" w:rsidSect="00B17047">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2EF7"/>
    <w:rsid w:val="00165A3B"/>
    <w:rsid w:val="001B2EF7"/>
    <w:rsid w:val="003C37B4"/>
    <w:rsid w:val="003F0886"/>
    <w:rsid w:val="009448CF"/>
    <w:rsid w:val="00AB1080"/>
    <w:rsid w:val="00B17047"/>
    <w:rsid w:val="00B401AF"/>
    <w:rsid w:val="00D04F69"/>
    <w:rsid w:val="00D27F9E"/>
    <w:rsid w:val="00E76F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8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0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70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8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1080</Words>
  <Characters>6156</Characters>
  <Application>Microsoft Office Word</Application>
  <DocSecurity>0</DocSecurity>
  <Lines>51</Lines>
  <Paragraphs>14</Paragraphs>
  <ScaleCrop>false</ScaleCrop>
  <Company>Home</Company>
  <LinksUpToDate>false</LinksUpToDate>
  <CharactersWithSpaces>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Аля</dc:creator>
  <cp:lastModifiedBy>user</cp:lastModifiedBy>
  <cp:revision>4</cp:revision>
  <cp:lastPrinted>2015-04-27T11:05:00Z</cp:lastPrinted>
  <dcterms:created xsi:type="dcterms:W3CDTF">2015-11-05T07:55:00Z</dcterms:created>
  <dcterms:modified xsi:type="dcterms:W3CDTF">2017-10-12T14:13:00Z</dcterms:modified>
</cp:coreProperties>
</file>